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7592" w:rsidRPr="0022771E" w:rsidRDefault="002E7592" w:rsidP="00E068C2">
      <w:pPr>
        <w:spacing w:line="290" w:lineRule="atLeast"/>
        <w:jc w:val="both"/>
        <w:rPr>
          <w:rFonts w:ascii="Georgia" w:hAnsi="Georgia" w:cs="Times New Roman"/>
          <w:b w:val="0"/>
          <w:i w:val="0"/>
          <w:sz w:val="24"/>
          <w:szCs w:val="24"/>
          <w:u w:val="none"/>
        </w:rPr>
      </w:pPr>
      <w:bookmarkStart w:id="0" w:name="_GoBack"/>
      <w:bookmarkEnd w:id="0"/>
      <w:r w:rsidRPr="0022771E">
        <w:rPr>
          <w:rFonts w:ascii="Georgia" w:hAnsi="Georgia" w:cs="Times New Roman"/>
          <w:b w:val="0"/>
          <w:i w:val="0"/>
          <w:sz w:val="24"/>
          <w:szCs w:val="24"/>
          <w:u w:val="none"/>
        </w:rPr>
        <w:t>своих слов (а он был немногословен и взвешивал свои слова), ни последствий их оглашения. Дело, начатое Сталиным, продолжает реализовываться в наши дни. Что же касается всех измышлений и клеветы на Сталина, то об этом очень точно сказал один из извратителей деятельности Сталина, вложив в его уста следующую фразу: «После моей смерти много мусора нанесут на мою могилу, но придёт время и сметёт его».</w:t>
      </w:r>
    </w:p>
    <w:p w:rsidR="002E7592" w:rsidRPr="0022771E" w:rsidRDefault="002E7592" w:rsidP="00E068C2">
      <w:pPr>
        <w:spacing w:line="290" w:lineRule="atLeast"/>
        <w:ind w:firstLine="480"/>
        <w:jc w:val="center"/>
        <w:rPr>
          <w:rFonts w:ascii="Academy" w:hAnsi="Academy" w:cs="Times New Roman"/>
          <w:b w:val="0"/>
          <w:i w:val="0"/>
          <w:sz w:val="24"/>
          <w:u w:val="none"/>
        </w:rPr>
      </w:pPr>
      <w:r w:rsidRPr="0022771E">
        <w:rPr>
          <w:rFonts w:ascii="Academy Cyr" w:hAnsi="Academy Cyr" w:cs="Times New Roman"/>
          <w:bCs/>
          <w:i w:val="0"/>
          <w:sz w:val="24"/>
          <w:u w:val="none"/>
        </w:rPr>
        <w:t xml:space="preserve">ВРЕМЯ ПРИШЛО </w:t>
      </w:r>
    </w:p>
    <w:p w:rsidR="00480787" w:rsidRPr="0022771E" w:rsidRDefault="002E7592" w:rsidP="00E068C2">
      <w:pPr>
        <w:jc w:val="both"/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</w:pPr>
      <w:r w:rsidRPr="0022771E">
        <w:rPr>
          <w:rFonts w:ascii="Times New Roman" w:hAnsi="Times New Roman" w:cs="Times New Roman"/>
          <w:i w:val="0"/>
          <w:sz w:val="27"/>
          <w:szCs w:val="27"/>
          <w:u w:val="none"/>
        </w:rPr>
        <w:t>Коба</w:t>
      </w: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 – таков был первый стабильный псевдоним Сталина, под которым он вошёл в историю революционного движения на Кавказе и под которым его, в основном, знали до </w:t>
      </w:r>
      <w:smartTag w:uri="urn:schemas-microsoft-com:office:smarttags" w:element="metricconverter">
        <w:smartTagPr>
          <w:attr w:name="ProductID" w:val="1917 г"/>
        </w:smartTagPr>
        <w:r w:rsidRPr="0022771E">
          <w:rPr>
            <w:rFonts w:ascii="Times New Roman" w:hAnsi="Times New Roman" w:cs="Times New Roman"/>
            <w:b w:val="0"/>
            <w:i w:val="0"/>
            <w:sz w:val="27"/>
            <w:szCs w:val="27"/>
            <w:u w:val="none"/>
          </w:rPr>
          <w:t>1917 г</w:t>
        </w:r>
      </w:smartTag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. </w:t>
      </w:r>
    </w:p>
    <w:p w:rsidR="00480787" w:rsidRPr="0022771E" w:rsidRDefault="00480787" w:rsidP="00480787">
      <w:pPr>
        <w:ind w:firstLine="708"/>
        <w:jc w:val="both"/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</w:pP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 </w:t>
      </w:r>
      <w:r w:rsidR="002E7592"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В наши дни </w:t>
      </w:r>
      <w:r w:rsidR="002E7592" w:rsidRPr="0022771E">
        <w:rPr>
          <w:rFonts w:ascii="Times New Roman" w:hAnsi="Times New Roman" w:cs="Times New Roman"/>
          <w:i w:val="0"/>
          <w:sz w:val="27"/>
          <w:szCs w:val="27"/>
          <w:u w:val="none"/>
        </w:rPr>
        <w:t>КОБа</w:t>
      </w:r>
      <w:r w:rsidR="002E7592"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 – это Концепция Общественной Безопасности, разработанное русскими учёными философско-мировоззренческое учение о бе</w:t>
      </w:r>
      <w:r w:rsidR="002E7592" w:rsidRPr="0022771E">
        <w:rPr>
          <w:rFonts w:ascii="Times New Roman" w:hAnsi="Times New Roman" w:cs="Times New Roman"/>
          <w:bCs/>
          <w:i w:val="0"/>
          <w:sz w:val="27"/>
          <w:szCs w:val="27"/>
          <w:u w:val="none"/>
        </w:rPr>
        <w:t>с</w:t>
      </w:r>
      <w:r w:rsidR="002E7592"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кризисном </w:t>
      </w: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развитии общества, альтернатива </w:t>
      </w:r>
      <w:r w:rsidR="002E7592"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Западной бездуховности и </w:t>
      </w:r>
      <w:r w:rsidR="002E7592" w:rsidRPr="0022771E">
        <w:rPr>
          <w:rFonts w:ascii="Times New Roman" w:hAnsi="Times New Roman" w:cs="Times New Roman"/>
          <w:bCs/>
          <w:i w:val="0"/>
          <w:sz w:val="27"/>
          <w:szCs w:val="27"/>
          <w:u w:val="none"/>
        </w:rPr>
        <w:t>обществу потребления.</w:t>
      </w:r>
      <w:r w:rsidR="002E7592"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 </w:t>
      </w:r>
    </w:p>
    <w:p w:rsidR="002E7592" w:rsidRPr="0022771E" w:rsidRDefault="002E7592" w:rsidP="00480787">
      <w:pPr>
        <w:ind w:firstLine="708"/>
        <w:jc w:val="both"/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</w:pP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На прошедших Парламентских слушаниях рекомендовано гласное обсуждение Концепции Общественной Безопасности России (официальное издание Государственной Думы РФ «Думский вестник», № 1(16), 1996. – С. 134-137, Приложение 2). </w:t>
      </w:r>
    </w:p>
    <w:p w:rsidR="002E7592" w:rsidRPr="0022771E" w:rsidRDefault="002E7592" w:rsidP="00E068C2">
      <w:pPr>
        <w:ind w:firstLine="708"/>
        <w:jc w:val="both"/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</w:pP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Утверждение Президентом </w:t>
      </w:r>
      <w:r w:rsidRPr="0022771E">
        <w:rPr>
          <w:rFonts w:ascii="Times New Roman" w:hAnsi="Times New Roman" w:cs="Times New Roman"/>
          <w:bCs/>
          <w:i w:val="0"/>
          <w:sz w:val="27"/>
          <w:szCs w:val="27"/>
          <w:u w:val="none"/>
        </w:rPr>
        <w:t>Российской Федерации</w:t>
      </w: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 В. В. Путиным Концепции Общественной Безопасности России 20 ноября </w:t>
      </w:r>
      <w:smartTag w:uri="urn:schemas-microsoft-com:office:smarttags" w:element="metricconverter">
        <w:smartTagPr>
          <w:attr w:name="ProductID" w:val="2013 г"/>
        </w:smartTagPr>
        <w:r w:rsidRPr="0022771E">
          <w:rPr>
            <w:rFonts w:ascii="Times New Roman" w:hAnsi="Times New Roman" w:cs="Times New Roman"/>
            <w:b w:val="0"/>
            <w:i w:val="0"/>
            <w:sz w:val="27"/>
            <w:szCs w:val="27"/>
            <w:u w:val="none"/>
          </w:rPr>
          <w:t>2013 г</w:t>
        </w:r>
      </w:smartTag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>. – еще один широкий шаг на пути внедрения КОБы в жизнь общества.</w:t>
      </w:r>
    </w:p>
    <w:p w:rsidR="002E7592" w:rsidRPr="0022771E" w:rsidRDefault="002E7592" w:rsidP="00E068C2">
      <w:pPr>
        <w:ind w:firstLine="708"/>
        <w:jc w:val="both"/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</w:pPr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В </w:t>
      </w:r>
      <w:smartTag w:uri="urn:schemas-microsoft-com:office:smarttags" w:element="metricconverter">
        <w:smartTagPr>
          <w:attr w:name="ProductID" w:val="1991 г"/>
        </w:smartTagPr>
        <w:r w:rsidRPr="0022771E">
          <w:rPr>
            <w:rFonts w:ascii="Times New Roman" w:hAnsi="Times New Roman" w:cs="Times New Roman"/>
            <w:b w:val="0"/>
            <w:i w:val="0"/>
            <w:sz w:val="27"/>
            <w:szCs w:val="27"/>
            <w:u w:val="none"/>
          </w:rPr>
          <w:t>1991 г</w:t>
        </w:r>
      </w:smartTag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 xml:space="preserve">. наша Родина потеряла государственный суверенитет в ходе холодной войны, которая продолжается и поныне. И сейчас, как и </w:t>
      </w:r>
      <w:smartTag w:uri="urn:schemas-microsoft-com:office:smarttags" w:element="metricconverter">
        <w:smartTagPr>
          <w:attr w:name="ProductID" w:val="1945 г"/>
        </w:smartTagPr>
        <w:r w:rsidRPr="0022771E">
          <w:rPr>
            <w:rFonts w:ascii="Times New Roman" w:hAnsi="Times New Roman" w:cs="Times New Roman"/>
            <w:b w:val="0"/>
            <w:i w:val="0"/>
            <w:sz w:val="27"/>
            <w:szCs w:val="27"/>
            <w:u w:val="none"/>
          </w:rPr>
          <w:t>1945 г</w:t>
        </w:r>
      </w:smartTag>
      <w:r w:rsidRPr="0022771E">
        <w:rPr>
          <w:rFonts w:ascii="Times New Roman" w:hAnsi="Times New Roman" w:cs="Times New Roman"/>
          <w:b w:val="0"/>
          <w:i w:val="0"/>
          <w:sz w:val="27"/>
          <w:szCs w:val="27"/>
          <w:u w:val="none"/>
        </w:rPr>
        <w:t>., мы победим под руководством КОБы.</w:t>
      </w:r>
    </w:p>
    <w:p w:rsidR="002E7592" w:rsidRPr="0022771E" w:rsidRDefault="002E7592" w:rsidP="007D1F52">
      <w:pPr>
        <w:jc w:val="center"/>
        <w:rPr>
          <w:rFonts w:ascii="Academy" w:hAnsi="Academy"/>
          <w:i w:val="0"/>
          <w:sz w:val="22"/>
          <w:szCs w:val="24"/>
          <w:u w:val="none"/>
        </w:rPr>
      </w:pPr>
      <w:r w:rsidRPr="0022771E">
        <w:rPr>
          <w:rFonts w:ascii="Academy Cyr" w:hAnsi="Academy Cyr"/>
          <w:i w:val="0"/>
          <w:sz w:val="22"/>
          <w:szCs w:val="24"/>
          <w:u w:val="none"/>
        </w:rPr>
        <w:t>ТВОИ ПРЕДКИ ЗАВОЕВАЛИ ДЛЯ ТЕБЯ СВОБОДУ.</w:t>
      </w:r>
    </w:p>
    <w:p w:rsidR="002E7592" w:rsidRPr="0022771E" w:rsidRDefault="002E7592" w:rsidP="00E068C2">
      <w:pPr>
        <w:jc w:val="center"/>
        <w:rPr>
          <w:rFonts w:ascii="Academy" w:hAnsi="Academy"/>
          <w:i w:val="0"/>
          <w:sz w:val="22"/>
          <w:szCs w:val="24"/>
          <w:u w:val="none"/>
        </w:rPr>
      </w:pPr>
      <w:r w:rsidRPr="0022771E">
        <w:rPr>
          <w:rFonts w:ascii="Academy Cyr" w:hAnsi="Academy Cyr"/>
          <w:i w:val="0"/>
          <w:sz w:val="22"/>
          <w:szCs w:val="24"/>
          <w:u w:val="none"/>
        </w:rPr>
        <w:t xml:space="preserve">СЕЙЧАС ТВОЯ ОЧЕРЕДЬ </w:t>
      </w:r>
    </w:p>
    <w:p w:rsidR="002E7592" w:rsidRPr="0022771E" w:rsidRDefault="00CE742A" w:rsidP="007A464B">
      <w:pPr>
        <w:jc w:val="center"/>
        <w:rPr>
          <w:rFonts w:ascii="Academy" w:hAnsi="Academy"/>
          <w:b w:val="0"/>
          <w:i w:val="0"/>
          <w:sz w:val="22"/>
          <w:szCs w:val="24"/>
          <w:u w:val="none"/>
        </w:rPr>
      </w:pPr>
      <w:r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8" o:spid="_x0000_s1026" type="#_x0000_t75" style="position:absolute;left:0;text-align:left;margin-left:297.05pt;margin-top:18.15pt;width:79.5pt;height:79.5pt;z-index:-6;visibility:visible" filled="t">
            <v:imagedata r:id="rId5" o:title=""/>
          </v:shape>
        </w:pict>
      </w:r>
      <w:r w:rsidR="002E7592" w:rsidRPr="0022771E">
        <w:rPr>
          <w:rFonts w:ascii="Academy Cyr" w:hAnsi="Academy Cyr"/>
          <w:b w:val="0"/>
          <w:i w:val="0"/>
          <w:sz w:val="20"/>
          <w:szCs w:val="24"/>
          <w:u w:val="none"/>
        </w:rPr>
        <w:t>ОВЛАДЕВАЙ МОЩНЕЙШИМ ИНФОРМАЦИОННЫМ ОРУЖИЕМ – КОНЦЕПЦИЕЙ ОБЩЕСТВЕННОЙ БЕЗОПАСНОСТИ</w:t>
      </w:r>
    </w:p>
    <w:p w:rsidR="002E7592" w:rsidRPr="0022771E" w:rsidRDefault="002E7592" w:rsidP="007070C0">
      <w:pPr>
        <w:jc w:val="center"/>
        <w:rPr>
          <w:rFonts w:ascii="Academy" w:hAnsi="Academy"/>
          <w:b w:val="0"/>
          <w:i w:val="0"/>
          <w:sz w:val="22"/>
          <w:szCs w:val="24"/>
          <w:u w:val="none"/>
        </w:rPr>
      </w:pPr>
    </w:p>
    <w:p w:rsidR="002E7592" w:rsidRPr="0022771E" w:rsidRDefault="009D448E" w:rsidP="009D448E">
      <w:pPr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</w:pPr>
      <w:r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 xml:space="preserve">                    </w:t>
      </w:r>
      <w:r w:rsidR="002E7592"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>ЗНАНИЕ – СИЛА!</w:t>
      </w:r>
      <w:r w:rsidR="00320DF8"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 xml:space="preserve">  </w:t>
      </w:r>
      <w:r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 xml:space="preserve">  </w:t>
      </w:r>
      <w:r w:rsidRPr="00CE742A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 xml:space="preserve">  </w:t>
      </w:r>
      <w:r w:rsidR="008F77D8"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 xml:space="preserve"> </w:t>
      </w:r>
      <w:r w:rsidR="002E7592" w:rsidRPr="0022771E">
        <w:rPr>
          <w:rFonts w:ascii="Times New Roman" w:hAnsi="Times New Roman" w:cs="Times New Roman"/>
          <w:b w:val="0"/>
          <w:i w:val="0"/>
          <w:sz w:val="22"/>
          <w:szCs w:val="24"/>
          <w:u w:val="none"/>
        </w:rPr>
        <w:t>ЗНАНИЕ – ВЛАСТЬ!</w:t>
      </w:r>
    </w:p>
    <w:p w:rsidR="002E7592" w:rsidRPr="0022771E" w:rsidRDefault="002E7592" w:rsidP="00022FEF">
      <w:pPr>
        <w:rPr>
          <w:rFonts w:ascii="Academy" w:hAnsi="Academy"/>
          <w:b w:val="0"/>
          <w:i w:val="0"/>
          <w:sz w:val="22"/>
          <w:szCs w:val="24"/>
          <w:u w:val="none"/>
        </w:rPr>
      </w:pPr>
    </w:p>
    <w:p w:rsidR="002E7592" w:rsidRPr="0022771E" w:rsidRDefault="002E7592" w:rsidP="00022FEF">
      <w:pPr>
        <w:rPr>
          <w:rFonts w:ascii="Academy" w:hAnsi="Academy"/>
          <w:b w:val="0"/>
          <w:i w:val="0"/>
          <w:sz w:val="22"/>
          <w:szCs w:val="24"/>
          <w:u w:val="none"/>
        </w:rPr>
      </w:pPr>
      <w:r w:rsidRPr="0022771E">
        <w:rPr>
          <w:rFonts w:ascii="Academy Cyr" w:hAnsi="Academy Cyr"/>
          <w:b w:val="0"/>
          <w:i w:val="0"/>
          <w:sz w:val="22"/>
          <w:szCs w:val="24"/>
          <w:u w:val="none"/>
        </w:rPr>
        <w:t>Материалы по КОБе можно найти на сайтах:</w:t>
      </w:r>
    </w:p>
    <w:p w:rsidR="002E7592" w:rsidRPr="0022771E" w:rsidRDefault="002E7592" w:rsidP="00B64A96">
      <w:pPr>
        <w:jc w:val="center"/>
        <w:rPr>
          <w:rFonts w:ascii="Academy" w:hAnsi="Academy"/>
          <w:i w:val="0"/>
          <w:sz w:val="22"/>
          <w:szCs w:val="24"/>
          <w:u w:val="none"/>
        </w:rPr>
      </w:pPr>
      <w:r w:rsidRPr="0022771E">
        <w:rPr>
          <w:rFonts w:ascii="Academy" w:hAnsi="Academy"/>
          <w:i w:val="0"/>
          <w:sz w:val="22"/>
          <w:szCs w:val="24"/>
          <w:u w:val="none"/>
          <w:lang w:val="en-US"/>
        </w:rPr>
        <w:t>KPE</w:t>
      </w:r>
      <w:r w:rsidRPr="0022771E">
        <w:rPr>
          <w:rFonts w:ascii="Academy" w:hAnsi="Academy"/>
          <w:i w:val="0"/>
          <w:sz w:val="22"/>
          <w:szCs w:val="24"/>
          <w:u w:val="none"/>
        </w:rPr>
        <w:t>.</w:t>
      </w:r>
      <w:r w:rsidRPr="0022771E">
        <w:rPr>
          <w:rFonts w:ascii="Academy" w:hAnsi="Academy"/>
          <w:i w:val="0"/>
          <w:sz w:val="22"/>
          <w:szCs w:val="24"/>
          <w:u w:val="none"/>
          <w:lang w:val="en-US"/>
        </w:rPr>
        <w:t>RU</w:t>
      </w:r>
      <w:r w:rsidRPr="0022771E">
        <w:rPr>
          <w:rFonts w:ascii="Times New Roman" w:hAnsi="Times New Roman"/>
          <w:i w:val="0"/>
          <w:sz w:val="22"/>
          <w:szCs w:val="24"/>
          <w:u w:val="none"/>
        </w:rPr>
        <w:t xml:space="preserve"> </w:t>
      </w:r>
      <w:r w:rsidRPr="0022771E">
        <w:rPr>
          <w:rFonts w:ascii="Academy Cyr" w:hAnsi="Academy Cyr"/>
          <w:b w:val="0"/>
          <w:i w:val="0"/>
          <w:sz w:val="22"/>
          <w:szCs w:val="24"/>
          <w:u w:val="none"/>
        </w:rPr>
        <w:t xml:space="preserve">и </w:t>
      </w:r>
      <w:r w:rsidRPr="0022771E">
        <w:rPr>
          <w:rFonts w:ascii="Academy" w:hAnsi="Academy"/>
          <w:i w:val="0"/>
          <w:sz w:val="22"/>
          <w:szCs w:val="24"/>
          <w:u w:val="none"/>
          <w:lang w:val="en-US"/>
        </w:rPr>
        <w:t>VODASPB</w:t>
      </w:r>
      <w:r w:rsidRPr="0022771E">
        <w:rPr>
          <w:rFonts w:ascii="Academy" w:hAnsi="Academy"/>
          <w:i w:val="0"/>
          <w:sz w:val="22"/>
          <w:szCs w:val="24"/>
          <w:u w:val="none"/>
        </w:rPr>
        <w:t>.</w:t>
      </w:r>
      <w:r w:rsidRPr="0022771E">
        <w:rPr>
          <w:rFonts w:ascii="Academy" w:hAnsi="Academy"/>
          <w:i w:val="0"/>
          <w:sz w:val="22"/>
          <w:szCs w:val="24"/>
          <w:u w:val="none"/>
          <w:lang w:val="en-US"/>
        </w:rPr>
        <w:t>RU</w:t>
      </w:r>
    </w:p>
    <w:p w:rsidR="002E7592" w:rsidRPr="0022771E" w:rsidRDefault="002E7592" w:rsidP="00B64A96">
      <w:pPr>
        <w:jc w:val="center"/>
        <w:rPr>
          <w:bCs/>
          <w:sz w:val="17"/>
          <w:szCs w:val="17"/>
        </w:rPr>
      </w:pPr>
    </w:p>
    <w:p w:rsidR="002E7592" w:rsidRPr="0022771E" w:rsidRDefault="00CE742A" w:rsidP="00022FEF">
      <w:pPr>
        <w:jc w:val="right"/>
        <w:rPr>
          <w:bCs/>
          <w:sz w:val="17"/>
          <w:szCs w:val="17"/>
          <w:u w:val="none"/>
        </w:rPr>
      </w:pPr>
      <w:r>
        <w:rPr>
          <w:noProof/>
        </w:rPr>
        <w:pict>
          <v:shape id="Рисунок 4" o:spid="_x0000_s1027" type="#_x0000_t75" style="position:absolute;left:0;text-align:left;margin-left:291.75pt;margin-top:495.35pt;width:68.25pt;height:68.25pt;z-index:-4;visibility:visible" filled="t">
            <v:imagedata r:id="rId6" o:title=""/>
          </v:shape>
        </w:pict>
      </w:r>
      <w:r>
        <w:rPr>
          <w:noProof/>
        </w:rPr>
        <w:pict>
          <v:shape id="Рисунок 3" o:spid="_x0000_s1028" type="#_x0000_t75" style="position:absolute;left:0;text-align:left;margin-left:291.75pt;margin-top:495.35pt;width:68.25pt;height:68.25pt;z-index:-3;visibility:visible" filled="t">
            <v:imagedata r:id="rId6" o:title=""/>
          </v:shape>
        </w:pict>
      </w:r>
      <w:r>
        <w:rPr>
          <w:noProof/>
        </w:rPr>
        <w:pict>
          <v:shape id="Рисунок 2" o:spid="_x0000_s1029" type="#_x0000_t75" style="position:absolute;left:0;text-align:left;margin-left:291.75pt;margin-top:495.35pt;width:68.25pt;height:68.25pt;z-index:-2;visibility:visible" filled="t">
            <v:imagedata r:id="rId6" o:title=""/>
          </v:shape>
        </w:pict>
      </w:r>
      <w:r>
        <w:rPr>
          <w:noProof/>
        </w:rPr>
        <w:pict>
          <v:shape id="Рисунок 1" o:spid="_x0000_s1030" type="#_x0000_t75" style="position:absolute;left:0;text-align:left;margin-left:291.75pt;margin-top:495.35pt;width:68.25pt;height:68.25pt;z-index:-1;visibility:visible" filled="t">
            <v:imagedata r:id="rId6" o:title=""/>
          </v:shape>
        </w:pict>
      </w:r>
      <w:r w:rsidR="002E7592" w:rsidRPr="0022771E">
        <w:rPr>
          <w:bCs/>
          <w:sz w:val="17"/>
          <w:szCs w:val="17"/>
          <w:u w:val="none"/>
        </w:rPr>
        <w:t xml:space="preserve">Отделение </w:t>
      </w:r>
      <w:r w:rsidR="002E7592" w:rsidRPr="0022771E">
        <w:rPr>
          <w:b w:val="0"/>
          <w:bCs/>
          <w:i w:val="0"/>
          <w:sz w:val="17"/>
          <w:szCs w:val="17"/>
          <w:u w:val="none"/>
        </w:rPr>
        <w:t>КПЕ</w:t>
      </w:r>
      <w:r w:rsidR="002E7592" w:rsidRPr="0022771E">
        <w:rPr>
          <w:bCs/>
          <w:sz w:val="17"/>
          <w:szCs w:val="17"/>
          <w:u w:val="none"/>
        </w:rPr>
        <w:t xml:space="preserve"> в Нижнем Тагиле: 8 912 645 4302</w:t>
      </w:r>
    </w:p>
    <w:p w:rsidR="00480787" w:rsidRPr="0022771E" w:rsidRDefault="00480787" w:rsidP="007B4F64">
      <w:pPr>
        <w:jc w:val="center"/>
        <w:rPr>
          <w:rFonts w:ascii="Academy Cyr" w:hAnsi="Academy Cyr" w:cs="Times New Roman"/>
          <w:b w:val="0"/>
          <w:i w:val="0"/>
          <w:sz w:val="14"/>
          <w:szCs w:val="24"/>
          <w:u w:val="none"/>
        </w:rPr>
      </w:pPr>
    </w:p>
    <w:p w:rsidR="002E7592" w:rsidRPr="0022771E" w:rsidRDefault="002E7592" w:rsidP="007B4F64">
      <w:pPr>
        <w:jc w:val="center"/>
        <w:rPr>
          <w:rFonts w:ascii="Academy Cyr" w:hAnsi="Academy Cyr" w:cs="Times New Roman"/>
          <w:b w:val="0"/>
          <w:i w:val="0"/>
          <w:sz w:val="14"/>
          <w:szCs w:val="24"/>
          <w:u w:val="none"/>
        </w:rPr>
      </w:pPr>
      <w:r w:rsidRPr="0022771E">
        <w:rPr>
          <w:rFonts w:ascii="Academy Cyr" w:hAnsi="Academy Cyr" w:cs="Times New Roman"/>
          <w:b w:val="0"/>
          <w:i w:val="0"/>
          <w:sz w:val="14"/>
          <w:szCs w:val="24"/>
          <w:u w:val="none"/>
        </w:rPr>
        <w:t>Листовка напечатана на личные средства соратников и сторонников КОБ и КПЕ. Прочитал – передай другому!</w:t>
      </w:r>
    </w:p>
    <w:p w:rsidR="002E7592" w:rsidRPr="0022771E" w:rsidRDefault="002E7592" w:rsidP="00E068C2">
      <w:pPr>
        <w:jc w:val="center"/>
        <w:rPr>
          <w:rFonts w:ascii="Times New Roman" w:hAnsi="Times New Roman" w:cs="Times New Roman"/>
          <w:i w:val="0"/>
          <w:sz w:val="24"/>
          <w:szCs w:val="24"/>
          <w:u w:val="none"/>
        </w:rPr>
      </w:pPr>
      <w:r w:rsidRPr="0022771E">
        <w:rPr>
          <w:rFonts w:ascii="Times New Roman" w:hAnsi="Times New Roman" w:cs="Times New Roman"/>
          <w:i w:val="0"/>
          <w:sz w:val="24"/>
          <w:szCs w:val="24"/>
          <w:u w:val="none"/>
        </w:rPr>
        <w:lastRenderedPageBreak/>
        <w:t xml:space="preserve">21 декабря ‒ День рождения И. В. Сталина </w:t>
      </w:r>
    </w:p>
    <w:p w:rsidR="002E7592" w:rsidRPr="0022771E" w:rsidRDefault="00CE742A" w:rsidP="007B4F64">
      <w:pPr>
        <w:jc w:val="both"/>
        <w:rPr>
          <w:noProof/>
        </w:rPr>
      </w:pPr>
      <w:r>
        <w:rPr>
          <w:noProof/>
        </w:rPr>
        <w:pict>
          <v:shape id="Рисунок 9" o:spid="_x0000_s1031" type="#_x0000_t75" style="position:absolute;left:0;text-align:left;margin-left:12.8pt;margin-top:.7pt;width:351pt;height:179.25pt;z-index:-5;visibility:visible" wrapcoords="-46 0 -46 21510 21600 21510 21600 0 -46 0">
            <v:imagedata r:id="rId7" o:title=""/>
            <w10:wrap type="tight"/>
          </v:shape>
        </w:pict>
      </w:r>
    </w:p>
    <w:p w:rsidR="002E7592" w:rsidRPr="0022771E" w:rsidRDefault="002E7592" w:rsidP="007B4F64">
      <w:pPr>
        <w:jc w:val="both"/>
        <w:rPr>
          <w:noProof/>
        </w:rPr>
      </w:pPr>
    </w:p>
    <w:p w:rsidR="002E7592" w:rsidRPr="0022771E" w:rsidRDefault="002E7592" w:rsidP="007B4F64">
      <w:pPr>
        <w:jc w:val="center"/>
        <w:rPr>
          <w:b w:val="0"/>
          <w:i w:val="0"/>
          <w:sz w:val="19"/>
          <w:szCs w:val="19"/>
          <w:u w:val="none"/>
        </w:rPr>
      </w:pPr>
    </w:p>
    <w:p w:rsidR="002E7592" w:rsidRPr="0022771E" w:rsidRDefault="002E7592" w:rsidP="007B4F64">
      <w:pPr>
        <w:jc w:val="center"/>
        <w:rPr>
          <w:b w:val="0"/>
          <w:i w:val="0"/>
          <w:sz w:val="19"/>
          <w:szCs w:val="19"/>
          <w:u w:val="none"/>
        </w:rPr>
      </w:pPr>
    </w:p>
    <w:p w:rsidR="002E7592" w:rsidRPr="0022771E" w:rsidRDefault="002E7592" w:rsidP="007B4F64">
      <w:pPr>
        <w:jc w:val="center"/>
        <w:rPr>
          <w:b w:val="0"/>
          <w:i w:val="0"/>
          <w:sz w:val="19"/>
          <w:szCs w:val="19"/>
          <w:u w:val="none"/>
        </w:rPr>
      </w:pPr>
    </w:p>
    <w:p w:rsidR="002E7592" w:rsidRPr="0022771E" w:rsidRDefault="002E7592" w:rsidP="00D770EC">
      <w:pPr>
        <w:jc w:val="both"/>
        <w:rPr>
          <w:rFonts w:ascii="Academy" w:hAnsi="Academy"/>
          <w:b w:val="0"/>
          <w:i w:val="0"/>
          <w:sz w:val="22"/>
          <w:szCs w:val="22"/>
          <w:u w:val="none"/>
        </w:rPr>
      </w:pPr>
      <w:r w:rsidRPr="0022771E">
        <w:rPr>
          <w:rFonts w:ascii="Academy" w:hAnsi="Academy" w:cs="Times New Roman"/>
          <w:b w:val="0"/>
          <w:i w:val="0"/>
          <w:sz w:val="22"/>
          <w:szCs w:val="22"/>
          <w:u w:val="none"/>
        </w:rPr>
        <w:t xml:space="preserve">СМИ с маниакальным упорством продолжают порочить имя Сталина. </w:t>
      </w:r>
      <w:r w:rsidRPr="0022771E">
        <w:rPr>
          <w:rFonts w:ascii="Academy" w:hAnsi="Academy"/>
          <w:b w:val="0"/>
          <w:i w:val="0"/>
          <w:sz w:val="22"/>
          <w:szCs w:val="22"/>
          <w:u w:val="none"/>
        </w:rPr>
        <w:t xml:space="preserve">Почему не трогают Маркса и Энгельса, Троцкого, который буквально залил кровью русскую землю, Хрущёва, активно составляющего «расстрелянные» списки? Потому что их идеи нужны заграничным хозяевам «наших» СМИ. У простых людей </w:t>
      </w:r>
      <w:r w:rsidRPr="0022771E">
        <w:rPr>
          <w:rFonts w:ascii="Academy" w:hAnsi="Academy"/>
          <w:b w:val="0"/>
          <w:bCs/>
          <w:i w:val="0"/>
          <w:sz w:val="22"/>
          <w:szCs w:val="22"/>
          <w:u w:val="none"/>
        </w:rPr>
        <w:t>о</w:t>
      </w:r>
      <w:r w:rsidRPr="0022771E">
        <w:rPr>
          <w:rFonts w:ascii="Academy" w:hAnsi="Academy"/>
          <w:b w:val="0"/>
          <w:i w:val="0"/>
          <w:sz w:val="22"/>
          <w:szCs w:val="22"/>
          <w:u w:val="none"/>
        </w:rPr>
        <w:t xml:space="preserve"> Сталине осталась светлая память</w:t>
      </w:r>
      <w:r w:rsidRPr="0022771E">
        <w:rPr>
          <w:rFonts w:ascii="Academy" w:hAnsi="Academy"/>
          <w:bCs/>
          <w:i w:val="0"/>
          <w:sz w:val="22"/>
          <w:szCs w:val="22"/>
          <w:u w:val="none"/>
        </w:rPr>
        <w:t>,</w:t>
      </w:r>
      <w:r w:rsidRPr="0022771E">
        <w:rPr>
          <w:rFonts w:ascii="Academy" w:hAnsi="Academy"/>
          <w:b w:val="0"/>
          <w:i w:val="0"/>
          <w:sz w:val="22"/>
          <w:szCs w:val="22"/>
          <w:u w:val="none"/>
        </w:rPr>
        <w:t xml:space="preserve"> и это начинаешь понимать, когда общаешься с людьми на улице.</w:t>
      </w:r>
    </w:p>
    <w:p w:rsidR="002E7592" w:rsidRPr="0022771E" w:rsidRDefault="002E7592" w:rsidP="007B4F64">
      <w:pPr>
        <w:numPr>
          <w:ilvl w:val="0"/>
          <w:numId w:val="2"/>
        </w:numPr>
        <w:tabs>
          <w:tab w:val="clear" w:pos="720"/>
          <w:tab w:val="num" w:pos="360"/>
        </w:tabs>
        <w:jc w:val="both"/>
        <w:rPr>
          <w:rFonts w:ascii="Academy" w:hAnsi="Academy"/>
          <w:b w:val="0"/>
          <w:i w:val="0"/>
          <w:sz w:val="22"/>
          <w:szCs w:val="22"/>
          <w:u w:val="none"/>
        </w:rPr>
      </w:pPr>
      <w:r w:rsidRPr="0022771E">
        <w:rPr>
          <w:rFonts w:ascii="Academy" w:hAnsi="Academy"/>
          <w:b w:val="0"/>
          <w:i w:val="0"/>
          <w:sz w:val="22"/>
          <w:szCs w:val="22"/>
          <w:u w:val="none"/>
        </w:rPr>
        <w:t>Почему же искажается история? Зачем чёрное» выдают за «белое»</w:t>
      </w:r>
      <w:r w:rsidRPr="0022771E">
        <w:rPr>
          <w:rFonts w:ascii="Academy" w:hAnsi="Academy"/>
          <w:bCs/>
          <w:i w:val="0"/>
          <w:sz w:val="22"/>
          <w:szCs w:val="22"/>
          <w:u w:val="none"/>
        </w:rPr>
        <w:t>,</w:t>
      </w:r>
      <w:r w:rsidRPr="0022771E">
        <w:rPr>
          <w:rFonts w:ascii="Academy" w:hAnsi="Academy"/>
          <w:b w:val="0"/>
          <w:i w:val="0"/>
          <w:sz w:val="22"/>
          <w:szCs w:val="22"/>
          <w:u w:val="none"/>
        </w:rPr>
        <w:t xml:space="preserve"> и наоборот?</w:t>
      </w:r>
    </w:p>
    <w:p w:rsidR="002E7592" w:rsidRPr="0022771E" w:rsidRDefault="002E7592" w:rsidP="00D770EC">
      <w:pPr>
        <w:jc w:val="both"/>
        <w:rPr>
          <w:rFonts w:ascii="Academy" w:hAnsi="Academy"/>
          <w:b w:val="0"/>
          <w:sz w:val="24"/>
          <w:szCs w:val="24"/>
          <w:u w:val="none"/>
        </w:rPr>
      </w:pPr>
      <w:r w:rsidRPr="0022771E">
        <w:rPr>
          <w:rFonts w:ascii="Academy" w:hAnsi="Academy"/>
          <w:sz w:val="24"/>
          <w:szCs w:val="24"/>
          <w:u w:val="none"/>
        </w:rPr>
        <w:t xml:space="preserve">Искажение истории – </w:t>
      </w:r>
      <w:r w:rsidRPr="0022771E">
        <w:rPr>
          <w:rFonts w:ascii="Academy" w:hAnsi="Academy"/>
          <w:b w:val="0"/>
          <w:sz w:val="24"/>
          <w:szCs w:val="24"/>
          <w:u w:val="none"/>
        </w:rPr>
        <w:t>это один из методов уничтожения государства</w:t>
      </w:r>
      <w:r w:rsidRPr="0022771E">
        <w:rPr>
          <w:rFonts w:ascii="Academy" w:hAnsi="Academy"/>
          <w:sz w:val="24"/>
          <w:szCs w:val="24"/>
          <w:u w:val="none"/>
        </w:rPr>
        <w:t xml:space="preserve">. </w:t>
      </w:r>
      <w:r w:rsidRPr="0022771E">
        <w:rPr>
          <w:rFonts w:ascii="Academy" w:hAnsi="Academy"/>
          <w:b w:val="0"/>
          <w:sz w:val="24"/>
          <w:szCs w:val="24"/>
          <w:u w:val="none"/>
        </w:rPr>
        <w:t xml:space="preserve">Таким способом нам хотят внушить чувство ущербности, никчёмности и стыда за своё прошлое, чтобы за нынешнее не возникало желания сражаться, когда ОБЩЕЧЕЛОВЕКИ будут разваливать, уничтожать наше государство и духовность наших людей, согласно Гарвардскому проекту, согласно Директиве 20/1 СНБ США от 18 августа </w:t>
      </w:r>
      <w:smartTag w:uri="urn:schemas-microsoft-com:office:smarttags" w:element="metricconverter">
        <w:smartTagPr>
          <w:attr w:name="ProductID" w:val="1948 г"/>
        </w:smartTagPr>
        <w:r w:rsidRPr="0022771E">
          <w:rPr>
            <w:rFonts w:ascii="Academy" w:hAnsi="Academy"/>
            <w:b w:val="0"/>
            <w:sz w:val="24"/>
            <w:szCs w:val="24"/>
            <w:u w:val="none"/>
          </w:rPr>
          <w:t>1948 г</w:t>
        </w:r>
      </w:smartTag>
      <w:r w:rsidRPr="0022771E">
        <w:rPr>
          <w:rFonts w:ascii="Academy" w:hAnsi="Academy"/>
          <w:b w:val="0"/>
          <w:sz w:val="24"/>
          <w:szCs w:val="24"/>
          <w:u w:val="none"/>
        </w:rPr>
        <w:t>. СМИ нам говорят: не учитесь мудрости у предков, «цивилизованный» Запад вас всему научит.</w:t>
      </w:r>
    </w:p>
    <w:p w:rsidR="002E7592" w:rsidRPr="0022771E" w:rsidRDefault="002E7592" w:rsidP="0040744B">
      <w:pPr>
        <w:jc w:val="both"/>
        <w:rPr>
          <w:rFonts w:ascii="Academy" w:hAnsi="Academy"/>
          <w:b w:val="0"/>
          <w:i w:val="0"/>
          <w:sz w:val="24"/>
          <w:szCs w:val="24"/>
          <w:u w:val="none"/>
        </w:rPr>
      </w:pPr>
      <w:r w:rsidRPr="0022771E">
        <w:rPr>
          <w:rFonts w:ascii="Academy" w:hAnsi="Academy"/>
          <w:b w:val="0"/>
          <w:i w:val="0"/>
          <w:sz w:val="24"/>
          <w:szCs w:val="24"/>
          <w:u w:val="none"/>
        </w:rPr>
        <w:tab/>
        <w:t xml:space="preserve">Кто же «сочинитель» мифов про Сталина? </w:t>
      </w:r>
      <w:r w:rsidRPr="0022771E">
        <w:rPr>
          <w:rFonts w:ascii="Academy" w:hAnsi="Academy"/>
          <w:b w:val="0"/>
          <w:i w:val="0"/>
          <w:sz w:val="24"/>
          <w:szCs w:val="24"/>
        </w:rPr>
        <w:t>Большинство мифов про него было изобретено после ХХ съезда КПСС Хрущёвым, чтобы прикрыть свои собственные преступления.</w:t>
      </w:r>
      <w:r w:rsidRPr="0022771E">
        <w:rPr>
          <w:rFonts w:ascii="Academy" w:hAnsi="Academy"/>
          <w:b w:val="0"/>
          <w:i w:val="0"/>
          <w:sz w:val="24"/>
          <w:szCs w:val="24"/>
          <w:u w:val="none"/>
        </w:rPr>
        <w:t xml:space="preserve"> Ведь в </w:t>
      </w:r>
      <w:smartTag w:uri="urn:schemas-microsoft-com:office:smarttags" w:element="metricconverter">
        <w:smartTagPr>
          <w:attr w:name="ProductID" w:val="1937 г"/>
        </w:smartTagPr>
        <w:r w:rsidRPr="0022771E">
          <w:rPr>
            <w:rFonts w:ascii="Academy" w:hAnsi="Academy"/>
            <w:b w:val="0"/>
            <w:i w:val="0"/>
            <w:sz w:val="24"/>
            <w:szCs w:val="24"/>
            <w:u w:val="none"/>
          </w:rPr>
          <w:t>1937 г</w:t>
        </w:r>
      </w:smartTag>
      <w:r w:rsidRPr="0022771E">
        <w:rPr>
          <w:rFonts w:ascii="Academy" w:hAnsi="Academy"/>
          <w:b w:val="0"/>
          <w:i w:val="0"/>
          <w:sz w:val="24"/>
          <w:szCs w:val="24"/>
          <w:u w:val="none"/>
        </w:rPr>
        <w:t xml:space="preserve">. Хрущёв сам входил в «тройку» Московской области и посылал запросы в Политбюро об увеличении лимитов на расстрелы и высылки. </w:t>
      </w:r>
    </w:p>
    <w:p w:rsidR="002E7592" w:rsidRPr="0022771E" w:rsidRDefault="002E7592" w:rsidP="007B4F64">
      <w:pPr>
        <w:jc w:val="both"/>
        <w:rPr>
          <w:rFonts w:ascii="Academy" w:hAnsi="Academy"/>
          <w:b w:val="0"/>
          <w:sz w:val="24"/>
          <w:szCs w:val="22"/>
          <w:u w:val="none"/>
        </w:rPr>
      </w:pPr>
      <w:r w:rsidRPr="0022771E">
        <w:rPr>
          <w:rFonts w:ascii="Academy" w:hAnsi="Academy"/>
          <w:i w:val="0"/>
          <w:sz w:val="24"/>
          <w:szCs w:val="24"/>
          <w:u w:val="none"/>
        </w:rPr>
        <w:tab/>
      </w:r>
      <w:r w:rsidRPr="0022771E">
        <w:rPr>
          <w:rFonts w:ascii="Academy" w:hAnsi="Academy"/>
          <w:b w:val="0"/>
          <w:i w:val="0"/>
          <w:sz w:val="24"/>
          <w:szCs w:val="24"/>
          <w:u w:val="none"/>
        </w:rPr>
        <w:t>Дмитрий Тимофеевич Шепилов, принимавший участие в подготовке выступления Хрущёва на ХХ съезде КПСС, в своих мемуарах пишет:</w:t>
      </w:r>
      <w:r w:rsidRPr="0022771E">
        <w:rPr>
          <w:rFonts w:ascii="Academy" w:hAnsi="Academy"/>
          <w:b w:val="0"/>
          <w:sz w:val="24"/>
          <w:szCs w:val="24"/>
          <w:u w:val="none"/>
        </w:rPr>
        <w:t xml:space="preserve"> «Сталин считал необходимым в отдельных случаях предварительно поразмышлять вслух и проверить некоторые свои мысли и формулы. Это проистекало из присущего Сталину исключительного чувства ответственности не только за каждое слово, но и за каждый оттенок, который может быть придан его слову. В этой области</w:t>
      </w:r>
      <w:r w:rsidRPr="0022771E">
        <w:rPr>
          <w:rFonts w:ascii="Academy Cyr" w:hAnsi="Academy Cyr"/>
          <w:b w:val="0"/>
          <w:sz w:val="24"/>
          <w:szCs w:val="19"/>
          <w:u w:val="none"/>
        </w:rPr>
        <w:t xml:space="preserve"> </w:t>
      </w:r>
      <w:r w:rsidRPr="0022771E">
        <w:rPr>
          <w:rFonts w:ascii="Academy" w:hAnsi="Academy"/>
          <w:b w:val="0"/>
          <w:sz w:val="24"/>
          <w:szCs w:val="22"/>
          <w:u w:val="none"/>
        </w:rPr>
        <w:lastRenderedPageBreak/>
        <w:t xml:space="preserve">контраст со Сталиным был особенно разителен, когда к руководству пришёл Хрущёв. Хрущёв страдал патологическим недержанием речи, всякое чувство ответственности за слова у него было потеряно…». </w:t>
      </w:r>
    </w:p>
    <w:p w:rsidR="002E7592" w:rsidRPr="0022771E" w:rsidRDefault="002E7592" w:rsidP="001779E3">
      <w:pPr>
        <w:spacing w:line="290" w:lineRule="atLeast"/>
        <w:ind w:firstLine="480"/>
        <w:jc w:val="both"/>
        <w:rPr>
          <w:rFonts w:ascii="Academy" w:hAnsi="Academy"/>
          <w:b w:val="0"/>
          <w:bCs/>
          <w:i w:val="0"/>
          <w:iCs/>
          <w:sz w:val="24"/>
          <w:szCs w:val="22"/>
          <w:u w:val="none"/>
        </w:rPr>
      </w:pPr>
      <w:r w:rsidRPr="0022771E">
        <w:rPr>
          <w:rFonts w:ascii="Academy" w:hAnsi="Academy"/>
          <w:b w:val="0"/>
          <w:i w:val="0"/>
          <w:sz w:val="24"/>
          <w:szCs w:val="22"/>
          <w:u w:val="none"/>
        </w:rPr>
        <w:tab/>
      </w:r>
      <w:r w:rsidRPr="0022771E">
        <w:rPr>
          <w:rStyle w:val="apple-converted-space"/>
          <w:rFonts w:ascii="Academy" w:hAnsi="Academy" w:cs="Arial"/>
          <w:sz w:val="24"/>
          <w:szCs w:val="22"/>
          <w:u w:val="none"/>
          <w:shd w:val="clear" w:color="auto" w:fill="FFFFFF"/>
        </w:rPr>
        <w:t> </w:t>
      </w:r>
      <w:r w:rsidRPr="0022771E">
        <w:rPr>
          <w:rFonts w:ascii="Academy" w:hAnsi="Academy" w:cs="Times New Roman"/>
          <w:b w:val="0"/>
          <w:i w:val="0"/>
          <w:sz w:val="24"/>
          <w:szCs w:val="22"/>
          <w:u w:val="none"/>
          <w:shd w:val="clear" w:color="auto" w:fill="FFFFFF"/>
        </w:rPr>
        <w:t>Сталин не забылся, как того желали и желают многие. Не забылся вследствие того, что вся политическая реальность СССР и СНГ заставляет вспомнить и о нём лично, и о том деле, которому он служил; заставляет вспомнить под давлением заурядных каждодневных жизненных обстоятельств</w:t>
      </w:r>
      <w:r w:rsidRPr="0022771E">
        <w:rPr>
          <w:rFonts w:ascii="Academy" w:hAnsi="Academy"/>
          <w:b w:val="0"/>
          <w:bCs/>
          <w:i w:val="0"/>
          <w:iCs/>
          <w:sz w:val="24"/>
          <w:szCs w:val="22"/>
          <w:u w:val="none"/>
          <w:shd w:val="clear" w:color="auto" w:fill="FFFFFF"/>
        </w:rPr>
        <w:t>: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</w:t>
      </w:r>
      <w:r w:rsidRPr="0022771E">
        <w:rPr>
          <w:rStyle w:val="apple-converted-space"/>
          <w:iCs/>
          <w:sz w:val="28"/>
          <w:szCs w:val="21"/>
        </w:rPr>
        <w:t> </w:t>
      </w:r>
      <w:r w:rsidRPr="0022771E">
        <w:rPr>
          <w:iCs/>
          <w:sz w:val="28"/>
          <w:szCs w:val="21"/>
          <w:lang w:val="ru-RU"/>
        </w:rPr>
        <w:t>не заплатить вовремя пенсии или зарплату;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</w:t>
      </w:r>
      <w:r w:rsidRPr="0022771E">
        <w:rPr>
          <w:rStyle w:val="apple-converted-space"/>
          <w:b/>
          <w:bCs/>
          <w:iCs/>
          <w:sz w:val="28"/>
          <w:szCs w:val="21"/>
        </w:rPr>
        <w:t> </w:t>
      </w:r>
      <w:r w:rsidRPr="0022771E">
        <w:rPr>
          <w:iCs/>
          <w:sz w:val="28"/>
          <w:szCs w:val="21"/>
          <w:lang w:val="ru-RU"/>
        </w:rPr>
        <w:t>на наворованные деньги купить лимузин или построить особняк;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</w:t>
      </w:r>
      <w:r w:rsidRPr="0022771E">
        <w:rPr>
          <w:rStyle w:val="apple-converted-space"/>
          <w:b/>
          <w:bCs/>
          <w:iCs/>
          <w:sz w:val="28"/>
          <w:szCs w:val="21"/>
        </w:rPr>
        <w:t> </w:t>
      </w:r>
      <w:r w:rsidRPr="0022771E">
        <w:rPr>
          <w:iCs/>
          <w:sz w:val="28"/>
          <w:szCs w:val="21"/>
          <w:lang w:val="ru-RU"/>
        </w:rPr>
        <w:t>сеять вражду и разжигать войну между народами СССР;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</w:t>
      </w:r>
      <w:r w:rsidRPr="0022771E">
        <w:rPr>
          <w:rStyle w:val="apple-converted-space"/>
          <w:b/>
          <w:bCs/>
          <w:iCs/>
          <w:sz w:val="28"/>
          <w:szCs w:val="21"/>
        </w:rPr>
        <w:t> </w:t>
      </w:r>
      <w:r w:rsidRPr="0022771E">
        <w:rPr>
          <w:iCs/>
          <w:sz w:val="28"/>
          <w:szCs w:val="21"/>
          <w:lang w:val="ru-RU"/>
        </w:rPr>
        <w:t>в СССР проводить политику в интересах зарубежных правительств и международных мафий;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</w:t>
      </w:r>
      <w:r w:rsidRPr="0022771E">
        <w:rPr>
          <w:rStyle w:val="apple-converted-space"/>
          <w:b/>
          <w:bCs/>
          <w:iCs/>
          <w:sz w:val="28"/>
          <w:szCs w:val="21"/>
        </w:rPr>
        <w:t> </w:t>
      </w:r>
      <w:r w:rsidRPr="0022771E">
        <w:rPr>
          <w:iCs/>
          <w:sz w:val="28"/>
          <w:szCs w:val="21"/>
          <w:lang w:val="ru-RU"/>
        </w:rPr>
        <w:t>шантажировать СССР кредитом или оружием иного рода;</w:t>
      </w:r>
    </w:p>
    <w:p w:rsidR="002E7592" w:rsidRPr="0022771E" w:rsidRDefault="002E7592" w:rsidP="00AC69E6">
      <w:pPr>
        <w:pStyle w:val="a6"/>
        <w:spacing w:before="0" w:beforeAutospacing="0" w:after="0" w:afterAutospacing="0" w:line="290" w:lineRule="atLeast"/>
        <w:jc w:val="both"/>
        <w:rPr>
          <w:iCs/>
          <w:sz w:val="28"/>
          <w:szCs w:val="21"/>
          <w:lang w:val="ru-RU"/>
        </w:rPr>
      </w:pPr>
      <w:r w:rsidRPr="0022771E">
        <w:rPr>
          <w:b/>
          <w:bCs/>
          <w:iCs/>
          <w:sz w:val="28"/>
          <w:szCs w:val="21"/>
          <w:lang w:val="ru-RU"/>
        </w:rPr>
        <w:t>попробовал бы кто при нём…</w:t>
      </w:r>
    </w:p>
    <w:p w:rsidR="00480787" w:rsidRPr="0022771E" w:rsidRDefault="002E7592" w:rsidP="005F1771">
      <w:pPr>
        <w:spacing w:line="290" w:lineRule="atLeast"/>
        <w:ind w:firstLine="480"/>
        <w:jc w:val="both"/>
        <w:rPr>
          <w:rFonts w:ascii="Georgia" w:hAnsi="Georgia" w:cs="Times New Roman"/>
          <w:b w:val="0"/>
          <w:i w:val="0"/>
          <w:iCs/>
          <w:sz w:val="20"/>
          <w:u w:val="none"/>
        </w:rPr>
      </w:pPr>
      <w:r w:rsidRPr="0022771E">
        <w:rPr>
          <w:rFonts w:ascii="Georgia" w:hAnsi="Georgia" w:cs="Times New Roman"/>
          <w:sz w:val="24"/>
          <w:u w:val="none"/>
        </w:rPr>
        <w:t xml:space="preserve">Понимание сути деятельности Сталина даёт </w:t>
      </w:r>
      <w:r w:rsidRPr="0022771E">
        <w:rPr>
          <w:rFonts w:ascii="Georgia" w:hAnsi="Georgia" w:cs="Times New Roman"/>
          <w:b w:val="0"/>
          <w:sz w:val="24"/>
          <w:u w:val="none"/>
        </w:rPr>
        <w:t xml:space="preserve">его </w:t>
      </w:r>
      <w:r w:rsidRPr="0022771E">
        <w:rPr>
          <w:rFonts w:ascii="Georgia" w:hAnsi="Georgia" w:cs="Times New Roman"/>
          <w:i w:val="0"/>
          <w:sz w:val="24"/>
          <w:u w:val="none"/>
        </w:rPr>
        <w:t>политическое завещание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>, его работа «</w:t>
      </w:r>
      <w:r w:rsidRPr="0022771E">
        <w:rPr>
          <w:rFonts w:ascii="Georgia" w:hAnsi="Georgia" w:cs="Times New Roman"/>
          <w:i w:val="0"/>
          <w:sz w:val="24"/>
          <w:u w:val="none"/>
        </w:rPr>
        <w:t>Экономические проблемы социализма в СССР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>»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. В ней он под конец своей жизни вынес смертный приговор марксистской доктрине: </w:t>
      </w:r>
      <w:r w:rsidRPr="0022771E">
        <w:rPr>
          <w:rFonts w:ascii="Academy Cyr" w:hAnsi="Academy Cyr" w:cs="Times New Roman"/>
          <w:b w:val="0"/>
          <w:iCs/>
          <w:sz w:val="28"/>
          <w:u w:val="none"/>
        </w:rPr>
        <w:t>«…Наше товарное производство коренным образом отличается от товарного производства при капитализме</w:t>
      </w:r>
      <w:r w:rsidRPr="0022771E">
        <w:rPr>
          <w:rFonts w:ascii="Academy" w:hAnsi="Academy" w:cs="Times New Roman"/>
          <w:b w:val="0"/>
          <w:i w:val="0"/>
          <w:iCs/>
          <w:sz w:val="28"/>
          <w:u w:val="none"/>
        </w:rPr>
        <w:t xml:space="preserve">» 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(«Экономические проблемы социализма в СССР», Гос. изд. политической литературы, </w:t>
      </w:r>
      <w:smartTag w:uri="urn:schemas-microsoft-com:office:smarttags" w:element="metricconverter">
        <w:smartTagPr>
          <w:attr w:name="ProductID" w:val="1952 г"/>
        </w:smartTagPr>
        <w:r w:rsidRPr="0022771E">
          <w:rPr>
            <w:rFonts w:ascii="Georgia" w:hAnsi="Georgia" w:cs="Times New Roman"/>
            <w:b w:val="0"/>
            <w:i w:val="0"/>
            <w:iCs/>
            <w:sz w:val="22"/>
            <w:u w:val="none"/>
          </w:rPr>
          <w:t>1952 г</w:t>
        </w:r>
      </w:smartTag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., стр. 18).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Это действительно было так, поскольку налогово-дотационный механизм был ориентирован на снижение цен по мере роста производства в государстве-суперконцерне (систематическое снижение цен по мере роста производства и удовлетворения спроса — системообразующая особенность экономики СССР, повторение которой невозможно ни в одной капиталистической, феодальной или иной рабовладельческой экономике). И после приведённой фразы И. В. Сталин продолжает: </w:t>
      </w:r>
      <w:r w:rsidRPr="0022771E">
        <w:rPr>
          <w:rFonts w:ascii="Academy" w:hAnsi="Academy" w:cs="Times New Roman"/>
          <w:b w:val="0"/>
          <w:i w:val="0"/>
          <w:iCs/>
          <w:sz w:val="28"/>
          <w:szCs w:val="28"/>
          <w:u w:val="none"/>
        </w:rPr>
        <w:t>«</w:t>
      </w:r>
      <w:r w:rsidRPr="0022771E">
        <w:rPr>
          <w:rFonts w:ascii="Academy" w:hAnsi="Academy" w:cs="Times New Roman"/>
          <w:b w:val="0"/>
          <w:iCs/>
          <w:sz w:val="28"/>
          <w:szCs w:val="28"/>
          <w:u w:val="none"/>
        </w:rPr>
        <w:t>Более того, я думаю, что </w:t>
      </w:r>
      <w:r w:rsidRPr="0022771E">
        <w:rPr>
          <w:rFonts w:ascii="Academy" w:hAnsi="Academy" w:cs="Times New Roman"/>
          <w:b w:val="0"/>
          <w:bCs/>
          <w:iCs/>
          <w:sz w:val="28"/>
          <w:szCs w:val="28"/>
          <w:u w:val="none"/>
        </w:rPr>
        <w:t>необходимо откинуть и некоторые другие понятия, взятые из “Капитала” Маркса</w:t>
      </w:r>
      <w:r w:rsidRPr="0022771E">
        <w:rPr>
          <w:rFonts w:ascii="Academy" w:hAnsi="Academy" w:cs="Times New Roman"/>
          <w:b w:val="0"/>
          <w:iCs/>
          <w:sz w:val="28"/>
          <w:szCs w:val="28"/>
          <w:u w:val="none"/>
        </w:rPr>
        <w:t>, … искусственно приклеиваемые к нашим социалистическим отношениям. Я имею в виду, между прочим, </w:t>
      </w:r>
      <w:r w:rsidRPr="0022771E">
        <w:rPr>
          <w:rFonts w:ascii="Academy" w:hAnsi="Academy" w:cs="Times New Roman"/>
          <w:b w:val="0"/>
          <w:bCs/>
          <w:iCs/>
          <w:sz w:val="28"/>
          <w:szCs w:val="28"/>
          <w:u w:val="none"/>
        </w:rPr>
        <w:t xml:space="preserve">такие понятия, как “необходимый” и </w:t>
      </w:r>
      <w:r w:rsidRPr="0022771E">
        <w:rPr>
          <w:rFonts w:ascii="Academy" w:hAnsi="Academy" w:cs="Times New Roman"/>
          <w:b w:val="0"/>
          <w:bCs/>
          <w:iCs/>
          <w:sz w:val="28"/>
          <w:szCs w:val="28"/>
          <w:u w:val="none"/>
        </w:rPr>
        <w:lastRenderedPageBreak/>
        <w:t>“прибавочный” труд, “необходимый” и “прибавочный” продукт, “необходимое” и “прибавочное” время</w:t>
      </w:r>
      <w:r w:rsidRPr="0022771E">
        <w:rPr>
          <w:rFonts w:ascii="Academy" w:hAnsi="Academy" w:cs="Times New Roman"/>
          <w:b w:val="0"/>
          <w:iCs/>
          <w:sz w:val="28"/>
          <w:szCs w:val="28"/>
          <w:u w:val="none"/>
        </w:rPr>
        <w:t xml:space="preserve">. (…) Я думаю, что наши экономисты должны покончить с этим несоответствием между старыми понятиями и новым положением вещей в нашей социалистической стране, заменив старые понятия новыми, соответствующими новому положению. </w:t>
      </w:r>
      <w:r w:rsidRPr="0022771E">
        <w:rPr>
          <w:rFonts w:ascii="Academy" w:hAnsi="Academy" w:cs="Times New Roman"/>
          <w:b w:val="0"/>
          <w:bCs/>
          <w:iCs/>
          <w:sz w:val="28"/>
          <w:szCs w:val="28"/>
          <w:u w:val="none"/>
        </w:rPr>
        <w:t>Мы могли терпеть это несоответствие</w:t>
      </w:r>
      <w:r w:rsidRPr="0022771E">
        <w:rPr>
          <w:rFonts w:ascii="Academy" w:hAnsi="Academy" w:cs="Times New Roman"/>
          <w:b w:val="0"/>
          <w:iCs/>
          <w:sz w:val="28"/>
          <w:szCs w:val="28"/>
          <w:u w:val="none"/>
        </w:rPr>
        <w:t> до известного времени, но теперь пришло время, когда мы должны, наконец, ликвидировать это несоответствие</w:t>
      </w:r>
      <w:r w:rsidRPr="0022771E">
        <w:rPr>
          <w:rFonts w:ascii="Academy" w:hAnsi="Academy" w:cs="Times New Roman"/>
          <w:b w:val="0"/>
          <w:i w:val="0"/>
          <w:iCs/>
          <w:sz w:val="28"/>
          <w:szCs w:val="28"/>
          <w:u w:val="none"/>
        </w:rPr>
        <w:t>»</w:t>
      </w:r>
      <w:r w:rsidRPr="0022771E">
        <w:rPr>
          <w:rFonts w:ascii="Georgia" w:hAnsi="Georgia" w:cs="Times New Roman"/>
          <w:b w:val="0"/>
          <w:i w:val="0"/>
          <w:iCs/>
          <w:sz w:val="20"/>
          <w:u w:val="none"/>
        </w:rPr>
        <w:t xml:space="preserve"> </w:t>
      </w:r>
    </w:p>
    <w:p w:rsidR="002E7592" w:rsidRPr="0022771E" w:rsidRDefault="002E7592" w:rsidP="005F1771">
      <w:pPr>
        <w:spacing w:line="290" w:lineRule="atLeast"/>
        <w:ind w:firstLine="480"/>
        <w:jc w:val="both"/>
        <w:rPr>
          <w:rFonts w:ascii="Academy" w:hAnsi="Academy" w:cs="Times New Roman"/>
          <w:b w:val="0"/>
          <w:sz w:val="28"/>
          <w:u w:val="none"/>
        </w:rPr>
      </w:pP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>(там же, стр. 18, 19).</w:t>
      </w:r>
    </w:p>
    <w:p w:rsidR="002E7592" w:rsidRPr="0022771E" w:rsidRDefault="002E7592" w:rsidP="005F1771">
      <w:pPr>
        <w:spacing w:line="290" w:lineRule="atLeast"/>
        <w:ind w:firstLine="480"/>
        <w:jc w:val="both"/>
        <w:rPr>
          <w:rFonts w:ascii="Georgia" w:hAnsi="Georgia" w:cs="Times New Roman"/>
          <w:b w:val="0"/>
          <w:i w:val="0"/>
          <w:sz w:val="22"/>
          <w:u w:val="none"/>
        </w:rPr>
      </w:pP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Если из политэкономии марксизма изъять упомянутые Сталиным понятия, то от неё </w:t>
      </w:r>
      <w:r w:rsidRPr="0022771E">
        <w:rPr>
          <w:rFonts w:ascii="Georgia" w:hAnsi="Georgia" w:cs="Times New Roman"/>
          <w:bCs/>
          <w:i w:val="0"/>
          <w:sz w:val="22"/>
          <w:u w:val="none"/>
        </w:rPr>
        <w:t>мало что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 останется, со всеми вытекающими из этого для марксизма последствиями. Вместе с «прибавочным продуктом» и прочим исчезнет мираж «прибавочной стоимости», которая якобы существует и которую эксплуататоры присваивают, но которую Сталин не упомянул явно. 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Сталин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прямо указал 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на </w:t>
      </w:r>
      <w:r w:rsidRPr="0022771E">
        <w:rPr>
          <w:rFonts w:ascii="Georgia" w:hAnsi="Georgia" w:cs="Times New Roman"/>
          <w:b w:val="0"/>
          <w:bCs/>
          <w:i w:val="0"/>
          <w:sz w:val="24"/>
        </w:rPr>
        <w:t xml:space="preserve">метрологическую (измерительную) несостоятельность </w:t>
      </w:r>
      <w:r w:rsidRPr="0022771E">
        <w:rPr>
          <w:rFonts w:ascii="Georgia" w:hAnsi="Georgia" w:cs="Times New Roman"/>
          <w:b w:val="0"/>
          <w:i w:val="0"/>
          <w:iCs/>
          <w:sz w:val="24"/>
        </w:rPr>
        <w:t>марксистской политэкономии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: все перечисленные им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её изначальные категории 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 xml:space="preserve">неразличимы в процессе практической хозяйственной деятельности. Вследствие этого они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объективно не поддаются измерению. </w:t>
      </w:r>
      <w:r w:rsidRPr="0022771E">
        <w:rPr>
          <w:rFonts w:ascii="Georgia" w:hAnsi="Georgia" w:cs="Times New Roman"/>
          <w:b w:val="0"/>
          <w:i w:val="0"/>
          <w:iCs/>
          <w:sz w:val="22"/>
          <w:u w:val="none"/>
        </w:rPr>
        <w:t>Поэтому они не могут быть введены в практическую бухгалтерию ни на уровне предприятия, ни на уровне Госплана и Госкомстата.</w:t>
      </w:r>
    </w:p>
    <w:p w:rsidR="002E7592" w:rsidRPr="0022771E" w:rsidRDefault="002E7592" w:rsidP="00D216E8">
      <w:pPr>
        <w:spacing w:line="290" w:lineRule="atLeast"/>
        <w:ind w:firstLine="480"/>
        <w:jc w:val="both"/>
        <w:rPr>
          <w:rFonts w:ascii="Georgia" w:hAnsi="Georgia" w:cs="Times New Roman"/>
          <w:b w:val="0"/>
          <w:i w:val="0"/>
          <w:sz w:val="22"/>
          <w:u w:val="none"/>
        </w:rPr>
      </w:pPr>
      <w:r w:rsidRPr="0022771E">
        <w:rPr>
          <w:rFonts w:ascii="Georgia" w:hAnsi="Georgia" w:cs="Times New Roman"/>
          <w:b w:val="0"/>
          <w:bCs/>
          <w:i w:val="0"/>
          <w:sz w:val="22"/>
        </w:rPr>
        <w:t xml:space="preserve">Проблемы </w:t>
      </w:r>
      <w:r w:rsidRPr="0022771E">
        <w:rPr>
          <w:rFonts w:ascii="Georgia" w:hAnsi="Georgia" w:cs="Times New Roman"/>
          <w:b w:val="0"/>
          <w:i w:val="0"/>
          <w:sz w:val="22"/>
        </w:rPr>
        <w:t xml:space="preserve">развития социализма в СССР </w:t>
      </w:r>
      <w:r w:rsidRPr="0022771E">
        <w:rPr>
          <w:rFonts w:ascii="Georgia" w:hAnsi="Georgia" w:cs="Times New Roman"/>
          <w:b w:val="0"/>
          <w:bCs/>
          <w:i w:val="0"/>
          <w:sz w:val="22"/>
        </w:rPr>
        <w:t>были следствием марксизма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>, и Сталин прямо указал на это в своём завещании — работе «Экономические проблемы социализма в СССР», причём</w:t>
      </w:r>
      <w:r w:rsidRPr="0022771E">
        <w:rPr>
          <w:rFonts w:ascii="Georgia" w:hAnsi="Georgia" w:cs="Times New Roman"/>
          <w:bCs/>
          <w:i w:val="0"/>
          <w:sz w:val="22"/>
          <w:u w:val="none"/>
        </w:rPr>
        <w:t>,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 указал, не выходя из терминологии и понятийного аппарата марксизма. </w:t>
      </w:r>
      <w:r w:rsidRPr="0022771E">
        <w:rPr>
          <w:rFonts w:ascii="Georgia" w:hAnsi="Georgia" w:cs="Times New Roman"/>
          <w:b w:val="0"/>
          <w:bCs/>
          <w:i w:val="0"/>
          <w:sz w:val="22"/>
          <w:u w:val="none"/>
        </w:rPr>
        <w:t xml:space="preserve">Он не сказал всего прямо, поскольку понимал, что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даже в конце его жизни </w:t>
      </w:r>
      <w:r w:rsidRPr="0022771E">
        <w:rPr>
          <w:rFonts w:ascii="Georgia" w:hAnsi="Georgia" w:cs="Times New Roman"/>
          <w:b w:val="0"/>
          <w:bCs/>
          <w:i w:val="0"/>
          <w:sz w:val="22"/>
          <w:u w:val="none"/>
        </w:rPr>
        <w:t xml:space="preserve">прямое выступление против марксизма не было бы понято 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и принято в толпо-«элитарном» советском обществе, </w:t>
      </w:r>
      <w:r w:rsidRPr="0022771E">
        <w:rPr>
          <w:rFonts w:ascii="Georgia" w:hAnsi="Georgia" w:cs="Times New Roman"/>
          <w:bCs/>
          <w:i w:val="0"/>
          <w:sz w:val="22"/>
          <w:u w:val="none"/>
        </w:rPr>
        <w:t>в котором разум людей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 xml:space="preserve"> по-прежнему дремал </w:t>
      </w:r>
      <w:r w:rsidRPr="0022771E">
        <w:rPr>
          <w:rFonts w:ascii="Georgia" w:hAnsi="Georgia" w:cs="Times New Roman"/>
          <w:bCs/>
          <w:i w:val="0"/>
          <w:sz w:val="22"/>
          <w:u w:val="none"/>
        </w:rPr>
        <w:t>в плену марк</w:t>
      </w:r>
      <w:r w:rsidRPr="0022771E">
        <w:rPr>
          <w:rFonts w:ascii="Georgia" w:hAnsi="Georgia" w:cs="Times New Roman"/>
          <w:b w:val="0"/>
          <w:i w:val="0"/>
          <w:sz w:val="22"/>
          <w:u w:val="none"/>
        </w:rPr>
        <w:t>систской догматики и цитат.</w:t>
      </w:r>
    </w:p>
    <w:p w:rsidR="002E7592" w:rsidRPr="0022771E" w:rsidRDefault="002E7592" w:rsidP="00E068C2">
      <w:pPr>
        <w:spacing w:line="290" w:lineRule="atLeast"/>
        <w:ind w:firstLine="480"/>
        <w:jc w:val="both"/>
        <w:rPr>
          <w:rFonts w:ascii="Georgia" w:hAnsi="Georgia" w:cs="Times New Roman"/>
          <w:b w:val="0"/>
          <w:i w:val="0"/>
          <w:sz w:val="22"/>
          <w:u w:val="none"/>
        </w:rPr>
      </w:pPr>
      <w:r w:rsidRPr="0022771E">
        <w:rPr>
          <w:rFonts w:ascii="Georgia" w:hAnsi="Georgia" w:cs="Times New Roman"/>
          <w:b w:val="0"/>
          <w:i w:val="0"/>
          <w:sz w:val="24"/>
          <w:u w:val="none"/>
        </w:rPr>
        <w:t xml:space="preserve">Не надо думать, что Сталин не понимал последствий для марксизма осуществления высказанного им предложения </w:t>
      </w:r>
      <w:r w:rsidRPr="0022771E">
        <w:rPr>
          <w:rFonts w:ascii="Georgia" w:hAnsi="Georgia" w:cs="Times New Roman"/>
          <w:b w:val="0"/>
          <w:i w:val="0"/>
          <w:iCs/>
          <w:sz w:val="24"/>
          <w:u w:val="none"/>
        </w:rPr>
        <w:t xml:space="preserve">откинуть понятия, взятые из «Капитала» Маркса; 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 xml:space="preserve">тем более, </w:t>
      </w:r>
      <w:r w:rsidRPr="0022771E">
        <w:rPr>
          <w:rFonts w:ascii="Georgia" w:hAnsi="Georgia" w:cs="Times New Roman"/>
          <w:b w:val="0"/>
          <w:bCs/>
          <w:i w:val="0"/>
          <w:sz w:val="24"/>
          <w:u w:val="none"/>
        </w:rPr>
        <w:t>он не мог не понимать, что ревизия марксизма, которую он завещал осуществить, одним «Капиталом» не ограничится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>: стоит начать ревизию марксизма</w:t>
      </w:r>
      <w:r w:rsidRPr="0022771E">
        <w:rPr>
          <w:rFonts w:ascii="Georgia" w:hAnsi="Georgia" w:cs="Times New Roman"/>
          <w:bCs/>
          <w:i w:val="0"/>
          <w:sz w:val="24"/>
          <w:u w:val="none"/>
        </w:rPr>
        <w:t>,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 xml:space="preserve"> — и методологическая культура будет очищена от марксистских </w:t>
      </w:r>
      <w:r w:rsidRPr="0022771E">
        <w:rPr>
          <w:rFonts w:ascii="Georgia" w:hAnsi="Georgia" w:cs="Times New Roman"/>
          <w:bCs/>
          <w:i w:val="0"/>
          <w:sz w:val="24"/>
          <w:u w:val="none"/>
        </w:rPr>
        <w:t>ошибок.</w:t>
      </w:r>
      <w:r w:rsidRPr="0022771E">
        <w:rPr>
          <w:rFonts w:ascii="Georgia" w:hAnsi="Georgia" w:cs="Times New Roman"/>
          <w:b w:val="0"/>
          <w:i w:val="0"/>
          <w:sz w:val="24"/>
          <w:u w:val="none"/>
        </w:rPr>
        <w:t xml:space="preserve"> Отрицать это — означает настаивать на том, что Сталин был слабоумным, не понимавшим ни смысла</w:t>
      </w:r>
    </w:p>
    <w:sectPr w:rsidR="002E7592" w:rsidRPr="0022771E" w:rsidSect="007B4F64">
      <w:pgSz w:w="16838" w:h="11906" w:orient="landscape" w:code="9"/>
      <w:pgMar w:top="284" w:right="284" w:bottom="284" w:left="284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4AA22505-D627-4E5E-8D34-B05220517B96}"/>
    <w:embedBold r:id="rId2" w:fontKey="{7AA10AA7-C035-4EEC-B3D8-171EBB1080DB}"/>
    <w:embedItalic r:id="rId3" w:fontKey="{02D4FC71-7563-415D-9D8B-0FA3E35E7620}"/>
    <w:embedBoldItalic r:id="rId4" w:fontKey="{DAD290AB-3FCB-457E-B641-9EF2A8E5EC0A}"/>
  </w:font>
  <w:font w:name="Academy Cyr"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Academy">
    <w:altName w:val="Times New Roman"/>
    <w:panose1 w:val="00000000000000000000"/>
    <w:charset w:val="00"/>
    <w:family w:val="auto"/>
    <w:pitch w:val="variable"/>
    <w:sig w:usb0="00000203" w:usb1="00000000" w:usb2="00000000" w:usb3="00000000" w:csb0="00000005" w:csb1="00000000"/>
    <w:embedRegular r:id="rId5" w:fontKey="{39724D63-50DF-4882-B856-64D7E5549F8D}"/>
    <w:embedBold r:id="rId6" w:fontKey="{B60626C0-5353-429F-A218-16E1EE28EB20}"/>
    <w:embedItalic r:id="rId7" w:fontKey="{745B7914-8675-498F-A7F8-412064874A3B}"/>
    <w:embedBoldItalic r:id="rId8" w:fontKey="{FC13DEDF-E408-40AA-891F-8A6D1BF71C68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314CD7"/>
    <w:multiLevelType w:val="hybridMultilevel"/>
    <w:tmpl w:val="370ACDD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002526"/>
    <w:multiLevelType w:val="hybridMultilevel"/>
    <w:tmpl w:val="DB7235C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B4F64"/>
    <w:rsid w:val="00022FEF"/>
    <w:rsid w:val="00090934"/>
    <w:rsid w:val="000B0D09"/>
    <w:rsid w:val="00123940"/>
    <w:rsid w:val="00143AE3"/>
    <w:rsid w:val="00173B9A"/>
    <w:rsid w:val="001779E3"/>
    <w:rsid w:val="001F3FC2"/>
    <w:rsid w:val="0022771E"/>
    <w:rsid w:val="00235CEE"/>
    <w:rsid w:val="0024058E"/>
    <w:rsid w:val="00247A66"/>
    <w:rsid w:val="002571AA"/>
    <w:rsid w:val="002C3B09"/>
    <w:rsid w:val="002E7592"/>
    <w:rsid w:val="00320DF8"/>
    <w:rsid w:val="00341808"/>
    <w:rsid w:val="00341B93"/>
    <w:rsid w:val="00341E1C"/>
    <w:rsid w:val="00395ACF"/>
    <w:rsid w:val="003D040C"/>
    <w:rsid w:val="0040744B"/>
    <w:rsid w:val="004622A9"/>
    <w:rsid w:val="00471473"/>
    <w:rsid w:val="00480787"/>
    <w:rsid w:val="00503498"/>
    <w:rsid w:val="00584AC2"/>
    <w:rsid w:val="005B51AE"/>
    <w:rsid w:val="005C4BCF"/>
    <w:rsid w:val="005E7BA6"/>
    <w:rsid w:val="005F1771"/>
    <w:rsid w:val="0061694C"/>
    <w:rsid w:val="006F0923"/>
    <w:rsid w:val="007070C0"/>
    <w:rsid w:val="007961C7"/>
    <w:rsid w:val="007A464B"/>
    <w:rsid w:val="007B4F64"/>
    <w:rsid w:val="007D1F52"/>
    <w:rsid w:val="00841465"/>
    <w:rsid w:val="008F77D8"/>
    <w:rsid w:val="00945129"/>
    <w:rsid w:val="00971642"/>
    <w:rsid w:val="009B2BBA"/>
    <w:rsid w:val="009D448E"/>
    <w:rsid w:val="009E7ABE"/>
    <w:rsid w:val="00A10B84"/>
    <w:rsid w:val="00A410C4"/>
    <w:rsid w:val="00A71E2F"/>
    <w:rsid w:val="00AC69E6"/>
    <w:rsid w:val="00B2728E"/>
    <w:rsid w:val="00B64A96"/>
    <w:rsid w:val="00B916C8"/>
    <w:rsid w:val="00CA11D2"/>
    <w:rsid w:val="00CC1F66"/>
    <w:rsid w:val="00CE742A"/>
    <w:rsid w:val="00CF2793"/>
    <w:rsid w:val="00D216E8"/>
    <w:rsid w:val="00D65240"/>
    <w:rsid w:val="00D770EC"/>
    <w:rsid w:val="00D83EBE"/>
    <w:rsid w:val="00DF0201"/>
    <w:rsid w:val="00E00230"/>
    <w:rsid w:val="00E068C2"/>
    <w:rsid w:val="00EB42CB"/>
    <w:rsid w:val="00EC5DD8"/>
    <w:rsid w:val="00EC6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  <w15:docId w15:val="{B7DCC6BC-615F-4838-A7D3-EB61A68A8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4F64"/>
    <w:rPr>
      <w:rFonts w:ascii="Arial" w:eastAsia="Times New Roman" w:hAnsi="Arial" w:cs="Arial"/>
      <w:b/>
      <w:i/>
      <w:sz w:val="21"/>
      <w:szCs w:val="21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uiPriority w:val="99"/>
    <w:semiHidden/>
    <w:rsid w:val="007B4F64"/>
    <w:rPr>
      <w:rFonts w:cs="Times New Roman"/>
    </w:rPr>
  </w:style>
  <w:style w:type="paragraph" w:styleId="a4">
    <w:name w:val="No Spacing"/>
    <w:basedOn w:val="a"/>
    <w:uiPriority w:val="99"/>
    <w:qFormat/>
    <w:rsid w:val="007B4F64"/>
    <w:rPr>
      <w:rFonts w:ascii="Cambria" w:hAnsi="Cambria" w:cs="Times New Roman"/>
      <w:b w:val="0"/>
      <w:i w:val="0"/>
      <w:sz w:val="22"/>
      <w:szCs w:val="22"/>
      <w:u w:val="none"/>
      <w:lang w:val="en-US" w:eastAsia="en-US"/>
    </w:rPr>
  </w:style>
  <w:style w:type="character" w:styleId="a5">
    <w:name w:val="Hyperlink"/>
    <w:uiPriority w:val="99"/>
    <w:rsid w:val="007B4F64"/>
    <w:rPr>
      <w:rFonts w:cs="Times New Roman"/>
      <w:color w:val="0000FF"/>
      <w:u w:val="single"/>
    </w:rPr>
  </w:style>
  <w:style w:type="paragraph" w:styleId="a6">
    <w:name w:val="Normal (Web)"/>
    <w:basedOn w:val="a"/>
    <w:uiPriority w:val="99"/>
    <w:semiHidden/>
    <w:rsid w:val="0061694C"/>
    <w:pPr>
      <w:spacing w:before="100" w:beforeAutospacing="1" w:after="100" w:afterAutospacing="1"/>
    </w:pPr>
    <w:rPr>
      <w:rFonts w:ascii="Times New Roman" w:hAnsi="Times New Roman" w:cs="Times New Roman"/>
      <w:b w:val="0"/>
      <w:i w:val="0"/>
      <w:sz w:val="24"/>
      <w:szCs w:val="24"/>
      <w:u w:val="none"/>
      <w:lang w:val="en-US" w:eastAsia="en-US"/>
    </w:rPr>
  </w:style>
  <w:style w:type="character" w:customStyle="1" w:styleId="apple-converted-space">
    <w:name w:val="apple-converted-space"/>
    <w:uiPriority w:val="99"/>
    <w:rsid w:val="0061694C"/>
    <w:rPr>
      <w:rFonts w:cs="Times New Roman"/>
    </w:rPr>
  </w:style>
  <w:style w:type="paragraph" w:styleId="a7">
    <w:name w:val="Balloon Text"/>
    <w:basedOn w:val="a"/>
    <w:link w:val="a8"/>
    <w:uiPriority w:val="99"/>
    <w:semiHidden/>
    <w:rsid w:val="00971642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link w:val="a7"/>
    <w:uiPriority w:val="99"/>
    <w:semiHidden/>
    <w:locked/>
    <w:rsid w:val="00971642"/>
    <w:rPr>
      <w:rFonts w:ascii="Segoe UI" w:hAnsi="Segoe UI" w:cs="Segoe UI"/>
      <w:b/>
      <w:i/>
      <w:sz w:val="18"/>
      <w:szCs w:val="18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4069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2</Pages>
  <Words>1147</Words>
  <Characters>6539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Nick</dc:creator>
  <cp:keywords/>
  <dc:description/>
  <cp:lastModifiedBy>Nick</cp:lastModifiedBy>
  <cp:revision>41</cp:revision>
  <cp:lastPrinted>2013-12-13T13:48:00Z</cp:lastPrinted>
  <dcterms:created xsi:type="dcterms:W3CDTF">2013-12-13T12:17:00Z</dcterms:created>
  <dcterms:modified xsi:type="dcterms:W3CDTF">2013-12-18T11:05:00Z</dcterms:modified>
</cp:coreProperties>
</file>